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4" w:rsidRPr="003607D4" w:rsidRDefault="003607D4" w:rsidP="003607D4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607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3607D4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1</w:t>
      </w:r>
    </w:p>
    <w:p w:rsidR="003607D4" w:rsidRPr="003607D4" w:rsidRDefault="003607D4" w:rsidP="003607D4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607D4">
        <w:rPr>
          <w:rFonts w:ascii="宋体" w:eastAsia="宋体" w:hAnsi="宋体" w:cs="宋体" w:hint="eastAsia"/>
          <w:b/>
          <w:bCs/>
          <w:color w:val="444444"/>
          <w:kern w:val="0"/>
          <w:sz w:val="44"/>
          <w:szCs w:val="44"/>
        </w:rPr>
        <w:t>海南师范大学</w:t>
      </w:r>
    </w:p>
    <w:p w:rsidR="003607D4" w:rsidRPr="003607D4" w:rsidRDefault="003607D4" w:rsidP="003607D4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607D4">
        <w:rPr>
          <w:rFonts w:ascii="宋体" w:eastAsia="宋体" w:hAnsi="宋体" w:cs="宋体" w:hint="eastAsia"/>
          <w:b/>
          <w:bCs/>
          <w:color w:val="444444"/>
          <w:kern w:val="0"/>
          <w:sz w:val="44"/>
          <w:szCs w:val="44"/>
        </w:rPr>
        <w:t>附属幼儿园2016年公开招聘人员岗位表</w:t>
      </w:r>
    </w:p>
    <w:tbl>
      <w:tblPr>
        <w:tblW w:w="10207" w:type="dxa"/>
        <w:tblInd w:w="-978" w:type="dxa"/>
        <w:tblCellMar>
          <w:left w:w="0" w:type="dxa"/>
          <w:right w:w="0" w:type="dxa"/>
        </w:tblCellMar>
        <w:tblLook w:val="04A0"/>
      </w:tblPr>
      <w:tblGrid>
        <w:gridCol w:w="1276"/>
        <w:gridCol w:w="710"/>
        <w:gridCol w:w="850"/>
        <w:gridCol w:w="1843"/>
        <w:gridCol w:w="1595"/>
        <w:gridCol w:w="3933"/>
      </w:tblGrid>
      <w:tr w:rsidR="003607D4" w:rsidRPr="003607D4" w:rsidTr="003607D4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招考岗位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招考人数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3607D4" w:rsidRPr="003607D4" w:rsidTr="003607D4">
        <w:trPr>
          <w:trHeight w:val="6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幼儿园教师岗位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学前教育专业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具有幼儿园教师资格证，年龄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周岁以下。</w:t>
            </w:r>
          </w:p>
        </w:tc>
      </w:tr>
      <w:tr w:rsidR="003607D4" w:rsidRPr="003607D4" w:rsidTr="003607D4">
        <w:trPr>
          <w:trHeight w:val="13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幼儿园教师</w:t>
            </w:r>
          </w:p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学前教育、小学教育（或初等教育）、艺术、体育、教育管理、中文专业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具有幼儿园教师资格证，具有两年以上（含两年）市县一级及以上幼儿园工作经历，年龄原则上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周岁以下。从事幼儿教师工作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年以上、具有幼儿园一级教师职称及以上者年龄可以放宽至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周岁。</w:t>
            </w:r>
          </w:p>
        </w:tc>
      </w:tr>
      <w:tr w:rsidR="003607D4" w:rsidRPr="003607D4" w:rsidTr="003607D4">
        <w:trPr>
          <w:trHeight w:val="13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幼儿园教师</w:t>
            </w:r>
          </w:p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艺术专业、体育专业、英语专业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具有教师资格证，年龄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周岁以下。</w:t>
            </w:r>
          </w:p>
        </w:tc>
      </w:tr>
      <w:tr w:rsidR="003607D4" w:rsidRPr="003607D4" w:rsidTr="003607D4">
        <w:trPr>
          <w:trHeight w:val="19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财务会计</w:t>
            </w:r>
          </w:p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会计、财务管理、经济管理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具有会计从员资格证，具备两年以上相关工作经历，年龄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周岁以下。</w:t>
            </w:r>
          </w:p>
        </w:tc>
      </w:tr>
      <w:tr w:rsidR="003607D4" w:rsidRPr="003607D4" w:rsidTr="003607D4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3607D4" w:rsidRPr="003607D4" w:rsidTr="003607D4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7D4" w:rsidRPr="003607D4" w:rsidRDefault="003607D4" w:rsidP="003607D4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年龄要求：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周岁即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1981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日以后出生，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45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周岁即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1971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3607D4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  <w:r w:rsidRPr="003607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日以后出生。</w:t>
            </w:r>
          </w:p>
        </w:tc>
      </w:tr>
    </w:tbl>
    <w:p w:rsidR="00CD329F" w:rsidRPr="003607D4" w:rsidRDefault="00CD329F"/>
    <w:sectPr w:rsidR="00CD329F" w:rsidRPr="003607D4" w:rsidSect="00CD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7D4"/>
    <w:rsid w:val="003607D4"/>
    <w:rsid w:val="00CD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2016-11-16T00:43:00Z</dcterms:created>
  <dcterms:modified xsi:type="dcterms:W3CDTF">2016-11-16T00:44:00Z</dcterms:modified>
</cp:coreProperties>
</file>